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6" w:rsidRDefault="005B7156" w:rsidP="005B7156">
      <w:pPr>
        <w:ind w:firstLine="708"/>
        <w:jc w:val="both"/>
        <w:rPr>
          <w:b/>
          <w:sz w:val="28"/>
          <w:szCs w:val="28"/>
        </w:rPr>
      </w:pPr>
      <w:r w:rsidRPr="005B7156">
        <w:rPr>
          <w:sz w:val="28"/>
          <w:szCs w:val="28"/>
        </w:rPr>
        <w:t xml:space="preserve">Программа «Наши руки не знают скуки» имеет </w:t>
      </w:r>
      <w:r w:rsidRPr="005B7156">
        <w:rPr>
          <w:b/>
          <w:sz w:val="28"/>
          <w:szCs w:val="28"/>
        </w:rPr>
        <w:t>художественную направленность</w:t>
      </w:r>
      <w:r>
        <w:rPr>
          <w:b/>
          <w:sz w:val="28"/>
          <w:szCs w:val="28"/>
        </w:rPr>
        <w:t>.</w:t>
      </w:r>
    </w:p>
    <w:p w:rsidR="005B7156" w:rsidRDefault="005B7156" w:rsidP="005B7156">
      <w:pPr>
        <w:ind w:firstLine="708"/>
        <w:jc w:val="both"/>
        <w:rPr>
          <w:sz w:val="28"/>
          <w:szCs w:val="28"/>
        </w:rPr>
      </w:pPr>
      <w:r w:rsidRPr="005B7156">
        <w:rPr>
          <w:sz w:val="28"/>
          <w:szCs w:val="28"/>
        </w:rPr>
        <w:t xml:space="preserve"> </w:t>
      </w:r>
      <w:r w:rsidRPr="005B7156">
        <w:rPr>
          <w:b/>
          <w:sz w:val="28"/>
          <w:szCs w:val="28"/>
        </w:rPr>
        <w:t>Педагогическая целесообразность</w:t>
      </w:r>
      <w:r w:rsidRPr="005B7156">
        <w:rPr>
          <w:sz w:val="28"/>
          <w:szCs w:val="28"/>
        </w:rPr>
        <w:t xml:space="preserve"> программы обусловлена тем, что в старшем возрасте у детей появляется устойчивый интерес к определенным видам деятельности. Однако не каждый воспитатель обладает необходимыми навыками в определенном виде художественного труда.</w:t>
      </w:r>
    </w:p>
    <w:p w:rsidR="005B7156" w:rsidRPr="005B7156" w:rsidRDefault="005B7156" w:rsidP="005B7156">
      <w:pPr>
        <w:ind w:firstLine="708"/>
        <w:jc w:val="both"/>
        <w:rPr>
          <w:sz w:val="28"/>
          <w:szCs w:val="28"/>
        </w:rPr>
      </w:pPr>
      <w:r w:rsidRPr="001E15BF"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данной программы является создание условий для развития мотивации, формирования</w:t>
      </w:r>
      <w:r w:rsidR="001E15BF">
        <w:rPr>
          <w:sz w:val="28"/>
          <w:szCs w:val="28"/>
        </w:rPr>
        <w:t xml:space="preserve"> навыков творческой деятельности и самореализации личности ребенка через знакомство с некоторыми видами художественного труда.</w:t>
      </w:r>
    </w:p>
    <w:p w:rsidR="005B7156" w:rsidRPr="005B7156" w:rsidRDefault="005B7156" w:rsidP="005B7156">
      <w:pPr>
        <w:ind w:right="29" w:firstLine="709"/>
        <w:jc w:val="both"/>
        <w:rPr>
          <w:color w:val="000000"/>
          <w:sz w:val="28"/>
          <w:szCs w:val="28"/>
        </w:rPr>
      </w:pPr>
      <w:r w:rsidRPr="005B7156">
        <w:rPr>
          <w:b/>
          <w:color w:val="000000"/>
          <w:sz w:val="28"/>
          <w:szCs w:val="28"/>
        </w:rPr>
        <w:t xml:space="preserve">Возраст </w:t>
      </w:r>
      <w:r w:rsidRPr="005B7156">
        <w:rPr>
          <w:color w:val="000000"/>
          <w:sz w:val="28"/>
          <w:szCs w:val="28"/>
        </w:rPr>
        <w:t>детей, участвующих в реализации данной дополнительной образовательной программы 5-6 лет.</w:t>
      </w:r>
    </w:p>
    <w:p w:rsidR="005B7156" w:rsidRPr="005B7156" w:rsidRDefault="005B7156" w:rsidP="005B7156">
      <w:pPr>
        <w:ind w:right="29" w:firstLine="709"/>
        <w:rPr>
          <w:color w:val="000000"/>
          <w:sz w:val="28"/>
          <w:szCs w:val="28"/>
        </w:rPr>
      </w:pPr>
      <w:r w:rsidRPr="005B7156">
        <w:rPr>
          <w:b/>
          <w:color w:val="000000"/>
          <w:sz w:val="28"/>
          <w:szCs w:val="28"/>
        </w:rPr>
        <w:t xml:space="preserve"> Сроки реализации образовательной программы</w:t>
      </w:r>
      <w:r w:rsidRPr="005B7156">
        <w:rPr>
          <w:color w:val="000000"/>
          <w:sz w:val="28"/>
          <w:szCs w:val="28"/>
        </w:rPr>
        <w:t xml:space="preserve"> </w:t>
      </w:r>
      <w:r w:rsidRPr="005B7156">
        <w:rPr>
          <w:sz w:val="28"/>
          <w:szCs w:val="28"/>
        </w:rPr>
        <w:t xml:space="preserve">– </w:t>
      </w:r>
      <w:r w:rsidRPr="005B7156">
        <w:rPr>
          <w:color w:val="000000"/>
          <w:sz w:val="28"/>
          <w:szCs w:val="28"/>
        </w:rPr>
        <w:t>1 год обучения.</w:t>
      </w:r>
    </w:p>
    <w:p w:rsidR="005B7156" w:rsidRPr="005B7156" w:rsidRDefault="005B7156" w:rsidP="005B7156">
      <w:pPr>
        <w:numPr>
          <w:ilvl w:val="0"/>
          <w:numId w:val="1"/>
        </w:numPr>
        <w:tabs>
          <w:tab w:val="clear" w:pos="720"/>
          <w:tab w:val="num" w:pos="360"/>
          <w:tab w:val="num" w:pos="900"/>
        </w:tabs>
        <w:ind w:right="29" w:firstLine="708"/>
        <w:jc w:val="both"/>
        <w:rPr>
          <w:color w:val="000000"/>
          <w:sz w:val="28"/>
          <w:szCs w:val="28"/>
        </w:rPr>
      </w:pPr>
      <w:r w:rsidRPr="005B7156">
        <w:rPr>
          <w:color w:val="000000"/>
          <w:sz w:val="28"/>
          <w:szCs w:val="28"/>
        </w:rPr>
        <w:t xml:space="preserve">1 год обучения – 2 часа в неделю – 68 </w:t>
      </w:r>
      <w:proofErr w:type="gramStart"/>
      <w:r w:rsidRPr="005B7156">
        <w:rPr>
          <w:color w:val="000000"/>
          <w:sz w:val="28"/>
          <w:szCs w:val="28"/>
        </w:rPr>
        <w:t>учебных</w:t>
      </w:r>
      <w:proofErr w:type="gramEnd"/>
      <w:r w:rsidRPr="005B7156">
        <w:rPr>
          <w:color w:val="000000"/>
          <w:sz w:val="28"/>
          <w:szCs w:val="28"/>
        </w:rPr>
        <w:t xml:space="preserve"> часа в год. </w:t>
      </w:r>
    </w:p>
    <w:p w:rsidR="005B7156" w:rsidRPr="005B7156" w:rsidRDefault="005B7156" w:rsidP="005B7156">
      <w:pPr>
        <w:tabs>
          <w:tab w:val="num" w:pos="900"/>
        </w:tabs>
        <w:ind w:left="720" w:right="29"/>
        <w:jc w:val="both"/>
        <w:rPr>
          <w:color w:val="000000"/>
          <w:sz w:val="28"/>
          <w:szCs w:val="28"/>
        </w:rPr>
      </w:pPr>
      <w:r w:rsidRPr="005B7156">
        <w:rPr>
          <w:b/>
          <w:color w:val="000000"/>
          <w:sz w:val="28"/>
          <w:szCs w:val="28"/>
        </w:rPr>
        <w:t xml:space="preserve">Форма и режим занятий. </w:t>
      </w:r>
      <w:r w:rsidRPr="005B7156">
        <w:rPr>
          <w:color w:val="000000"/>
          <w:sz w:val="28"/>
          <w:szCs w:val="28"/>
        </w:rPr>
        <w:t>Содержание программы ориентировано на добровольные одновозрастные группы детей:</w:t>
      </w:r>
    </w:p>
    <w:p w:rsidR="005B7156" w:rsidRPr="005B7156" w:rsidRDefault="005B7156" w:rsidP="005B7156">
      <w:pPr>
        <w:ind w:right="29"/>
        <w:rPr>
          <w:color w:val="000000"/>
          <w:sz w:val="28"/>
          <w:szCs w:val="28"/>
        </w:rPr>
      </w:pPr>
      <w:r w:rsidRPr="005B7156">
        <w:rPr>
          <w:color w:val="000000"/>
          <w:sz w:val="28"/>
          <w:szCs w:val="28"/>
        </w:rPr>
        <w:t>1 год обучения – наполняемость до 15 человек.</w:t>
      </w:r>
    </w:p>
    <w:p w:rsidR="005B7156" w:rsidRPr="005B7156" w:rsidRDefault="005B7156" w:rsidP="005B7156">
      <w:pPr>
        <w:ind w:firstLine="540"/>
        <w:rPr>
          <w:color w:val="000000"/>
          <w:sz w:val="28"/>
          <w:szCs w:val="28"/>
        </w:rPr>
      </w:pPr>
      <w:r w:rsidRPr="005B7156">
        <w:rPr>
          <w:color w:val="000000"/>
          <w:sz w:val="28"/>
          <w:szCs w:val="28"/>
        </w:rPr>
        <w:t xml:space="preserve">Ведущей формой организации обучения является </w:t>
      </w:r>
      <w:proofErr w:type="gramStart"/>
      <w:r w:rsidRPr="005B7156">
        <w:rPr>
          <w:b/>
          <w:color w:val="000000"/>
          <w:sz w:val="28"/>
          <w:szCs w:val="28"/>
        </w:rPr>
        <w:t>групповая</w:t>
      </w:r>
      <w:proofErr w:type="gramEnd"/>
      <w:r w:rsidRPr="005B7156">
        <w:rPr>
          <w:b/>
          <w:color w:val="000000"/>
          <w:sz w:val="28"/>
          <w:szCs w:val="28"/>
        </w:rPr>
        <w:t xml:space="preserve">. </w:t>
      </w:r>
    </w:p>
    <w:p w:rsidR="005B7156" w:rsidRPr="005B7156" w:rsidRDefault="005B7156" w:rsidP="005B7156">
      <w:pPr>
        <w:jc w:val="both"/>
        <w:rPr>
          <w:sz w:val="28"/>
          <w:szCs w:val="28"/>
        </w:rPr>
      </w:pPr>
      <w:r w:rsidRPr="005B7156">
        <w:rPr>
          <w:sz w:val="28"/>
          <w:szCs w:val="28"/>
        </w:rPr>
        <w:t>Наряду с групповой формой работы осуществляется индивидуализация процесса обучения и применение дифференцированного подхода к детям.</w:t>
      </w:r>
    </w:p>
    <w:p w:rsidR="005B7156" w:rsidRPr="005B7156" w:rsidRDefault="005B7156">
      <w:pPr>
        <w:rPr>
          <w:sz w:val="28"/>
          <w:szCs w:val="28"/>
        </w:rPr>
      </w:pPr>
    </w:p>
    <w:p w:rsidR="005B7156" w:rsidRPr="005B7156" w:rsidRDefault="005B7156" w:rsidP="005B7156">
      <w:pPr>
        <w:shd w:val="clear" w:color="auto" w:fill="FFFFFF"/>
        <w:ind w:right="29"/>
        <w:rPr>
          <w:b/>
          <w:bCs/>
          <w:color w:val="000000"/>
          <w:sz w:val="28"/>
          <w:szCs w:val="28"/>
        </w:rPr>
      </w:pPr>
      <w:r w:rsidRPr="005B7156">
        <w:rPr>
          <w:b/>
          <w:bCs/>
          <w:color w:val="000000"/>
          <w:sz w:val="28"/>
          <w:szCs w:val="28"/>
        </w:rPr>
        <w:t xml:space="preserve">Учебно-тематический план дополнительной общеобразовательной программы </w:t>
      </w:r>
    </w:p>
    <w:p w:rsidR="005B7156" w:rsidRPr="005B7156" w:rsidRDefault="005B7156" w:rsidP="005B7156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  <w:r w:rsidRPr="005B7156">
        <w:rPr>
          <w:b/>
          <w:bCs/>
          <w:color w:val="000000"/>
          <w:sz w:val="28"/>
          <w:szCs w:val="28"/>
        </w:rPr>
        <w:t>«Наши руки не знают скуки»</w:t>
      </w:r>
      <w:r w:rsidRPr="005B7156">
        <w:rPr>
          <w:b/>
          <w:sz w:val="28"/>
          <w:szCs w:val="28"/>
        </w:rPr>
        <w:t xml:space="preserve">   Старшая группа (5-6 лет)</w:t>
      </w:r>
    </w:p>
    <w:p w:rsidR="005B7156" w:rsidRPr="005B7156" w:rsidRDefault="005B7156" w:rsidP="005B7156">
      <w:pPr>
        <w:keepNext/>
        <w:keepLines/>
        <w:spacing w:after="12" w:line="260" w:lineRule="exact"/>
        <w:jc w:val="center"/>
        <w:rPr>
          <w:b/>
          <w:color w:val="000000"/>
          <w:sz w:val="28"/>
          <w:szCs w:val="28"/>
          <w:lang w:bidi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6"/>
        <w:gridCol w:w="1396"/>
        <w:gridCol w:w="1559"/>
        <w:gridCol w:w="1418"/>
      </w:tblGrid>
      <w:tr w:rsidR="005B7156" w:rsidRPr="005B7156" w:rsidTr="005E14FE">
        <w:trPr>
          <w:trHeight w:val="271"/>
        </w:trPr>
        <w:tc>
          <w:tcPr>
            <w:tcW w:w="5976" w:type="dxa"/>
            <w:vMerge w:val="restart"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373" w:type="dxa"/>
            <w:gridSpan w:val="3"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B7156" w:rsidRPr="005B7156" w:rsidTr="005E14FE">
        <w:trPr>
          <w:trHeight w:val="843"/>
        </w:trPr>
        <w:tc>
          <w:tcPr>
            <w:tcW w:w="5976" w:type="dxa"/>
            <w:vMerge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B7156">
              <w:rPr>
                <w:b/>
                <w:color w:val="000000"/>
                <w:sz w:val="28"/>
                <w:szCs w:val="28"/>
              </w:rPr>
              <w:t>Теорети</w:t>
            </w:r>
            <w:proofErr w:type="spellEnd"/>
          </w:p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B7156">
              <w:rPr>
                <w:b/>
                <w:color w:val="000000"/>
                <w:sz w:val="28"/>
                <w:szCs w:val="28"/>
              </w:rPr>
              <w:t>ческие</w:t>
            </w:r>
            <w:proofErr w:type="spellEnd"/>
          </w:p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1418" w:type="dxa"/>
            <w:vAlign w:val="center"/>
          </w:tcPr>
          <w:p w:rsidR="005B7156" w:rsidRPr="005B7156" w:rsidRDefault="005B7156" w:rsidP="005E14F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B7156">
              <w:rPr>
                <w:b/>
                <w:color w:val="000000"/>
                <w:sz w:val="28"/>
                <w:szCs w:val="28"/>
              </w:rPr>
              <w:t>Практи</w:t>
            </w:r>
            <w:proofErr w:type="spellEnd"/>
          </w:p>
          <w:p w:rsidR="005B7156" w:rsidRPr="005B7156" w:rsidRDefault="005B7156" w:rsidP="005E14F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B7156">
              <w:rPr>
                <w:b/>
                <w:color w:val="000000"/>
                <w:sz w:val="28"/>
                <w:szCs w:val="28"/>
              </w:rPr>
              <w:t>ческие</w:t>
            </w:r>
            <w:proofErr w:type="spellEnd"/>
          </w:p>
          <w:p w:rsidR="005B7156" w:rsidRPr="005B7156" w:rsidRDefault="005B7156" w:rsidP="005E14FE">
            <w:pPr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занятия</w:t>
            </w:r>
          </w:p>
        </w:tc>
      </w:tr>
      <w:tr w:rsidR="005B7156" w:rsidRPr="005B7156" w:rsidTr="005E14FE">
        <w:trPr>
          <w:trHeight w:val="452"/>
        </w:trPr>
        <w:tc>
          <w:tcPr>
            <w:tcW w:w="5976" w:type="dxa"/>
          </w:tcPr>
          <w:p w:rsidR="005B7156" w:rsidRPr="005B7156" w:rsidRDefault="005B7156" w:rsidP="005E14FE">
            <w:pPr>
              <w:rPr>
                <w:sz w:val="28"/>
                <w:szCs w:val="28"/>
              </w:rPr>
            </w:pPr>
            <w:r w:rsidRPr="005B7156">
              <w:rPr>
                <w:sz w:val="28"/>
                <w:szCs w:val="28"/>
              </w:rPr>
              <w:t>Знакомство с различными видами швов. Техника безопасности. Знакомство с техникой «</w:t>
            </w:r>
            <w:proofErr w:type="spellStart"/>
            <w:r w:rsidRPr="005B7156">
              <w:rPr>
                <w:sz w:val="28"/>
                <w:szCs w:val="28"/>
              </w:rPr>
              <w:t>изонить</w:t>
            </w:r>
            <w:proofErr w:type="spellEnd"/>
            <w:r w:rsidRPr="005B7156">
              <w:rPr>
                <w:sz w:val="28"/>
                <w:szCs w:val="28"/>
              </w:rPr>
              <w:t>»</w:t>
            </w:r>
          </w:p>
        </w:tc>
        <w:tc>
          <w:tcPr>
            <w:tcW w:w="1396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7156" w:rsidRPr="005B7156" w:rsidTr="005E14FE">
        <w:trPr>
          <w:trHeight w:val="406"/>
        </w:trPr>
        <w:tc>
          <w:tcPr>
            <w:tcW w:w="5976" w:type="dxa"/>
          </w:tcPr>
          <w:p w:rsidR="005B7156" w:rsidRPr="005B7156" w:rsidRDefault="005B7156" w:rsidP="005E14FE">
            <w:pPr>
              <w:rPr>
                <w:sz w:val="28"/>
                <w:szCs w:val="28"/>
              </w:rPr>
            </w:pPr>
            <w:r w:rsidRPr="005B7156">
              <w:rPr>
                <w:sz w:val="28"/>
                <w:szCs w:val="28"/>
              </w:rPr>
              <w:t>Техника заполнения угла. Моделирование с использованием различных углов</w:t>
            </w:r>
          </w:p>
        </w:tc>
        <w:tc>
          <w:tcPr>
            <w:tcW w:w="1396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B7156" w:rsidRPr="005B7156" w:rsidTr="005E14FE">
        <w:trPr>
          <w:trHeight w:val="421"/>
        </w:trPr>
        <w:tc>
          <w:tcPr>
            <w:tcW w:w="5976" w:type="dxa"/>
          </w:tcPr>
          <w:p w:rsidR="005B7156" w:rsidRPr="005B7156" w:rsidRDefault="005B7156" w:rsidP="005E14FE">
            <w:pPr>
              <w:rPr>
                <w:sz w:val="28"/>
                <w:szCs w:val="28"/>
              </w:rPr>
            </w:pPr>
            <w:r w:rsidRPr="005B7156">
              <w:rPr>
                <w:sz w:val="28"/>
                <w:szCs w:val="28"/>
              </w:rPr>
              <w:t>Техника заполнения окружности. Моделирование с использованием окружностей и углов</w:t>
            </w:r>
          </w:p>
        </w:tc>
        <w:tc>
          <w:tcPr>
            <w:tcW w:w="1396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19</w:t>
            </w:r>
          </w:p>
        </w:tc>
      </w:tr>
      <w:tr w:rsidR="005B7156" w:rsidRPr="005B7156" w:rsidTr="005E14FE">
        <w:trPr>
          <w:trHeight w:val="406"/>
        </w:trPr>
        <w:tc>
          <w:tcPr>
            <w:tcW w:w="5976" w:type="dxa"/>
          </w:tcPr>
          <w:p w:rsidR="005B7156" w:rsidRPr="005B7156" w:rsidRDefault="005B7156" w:rsidP="005E14FE">
            <w:pPr>
              <w:rPr>
                <w:sz w:val="28"/>
                <w:szCs w:val="28"/>
              </w:rPr>
            </w:pPr>
            <w:r w:rsidRPr="005B7156">
              <w:rPr>
                <w:sz w:val="28"/>
                <w:szCs w:val="28"/>
              </w:rPr>
              <w:t>Заполнение овалов, дуг, завитков. Моделирование с использованием различных элементов</w:t>
            </w:r>
          </w:p>
        </w:tc>
        <w:tc>
          <w:tcPr>
            <w:tcW w:w="1396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B7156" w:rsidRPr="005B7156" w:rsidRDefault="005B7156" w:rsidP="005E14FE">
            <w:pPr>
              <w:jc w:val="center"/>
              <w:rPr>
                <w:color w:val="000000"/>
                <w:sz w:val="28"/>
                <w:szCs w:val="28"/>
              </w:rPr>
            </w:pPr>
            <w:r w:rsidRPr="005B715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5B7156" w:rsidRPr="005B7156" w:rsidTr="005E14FE">
        <w:trPr>
          <w:trHeight w:val="406"/>
        </w:trPr>
        <w:tc>
          <w:tcPr>
            <w:tcW w:w="5976" w:type="dxa"/>
          </w:tcPr>
          <w:p w:rsidR="005B7156" w:rsidRPr="005B7156" w:rsidRDefault="005B7156" w:rsidP="005E14FE">
            <w:pPr>
              <w:jc w:val="center"/>
              <w:rPr>
                <w:b/>
                <w:sz w:val="28"/>
                <w:szCs w:val="28"/>
              </w:rPr>
            </w:pPr>
            <w:r w:rsidRPr="005B71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96" w:type="dxa"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5B7156" w:rsidRPr="005B7156" w:rsidRDefault="005B7156" w:rsidP="005E14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7156">
              <w:rPr>
                <w:b/>
                <w:color w:val="000000"/>
                <w:sz w:val="28"/>
                <w:szCs w:val="28"/>
              </w:rPr>
              <w:t>59</w:t>
            </w:r>
          </w:p>
        </w:tc>
      </w:tr>
    </w:tbl>
    <w:p w:rsidR="000C29C1" w:rsidRDefault="000C29C1" w:rsidP="005B7156">
      <w:pPr>
        <w:rPr>
          <w:sz w:val="28"/>
          <w:szCs w:val="28"/>
        </w:rPr>
      </w:pPr>
    </w:p>
    <w:p w:rsidR="00A8794B" w:rsidRPr="000C29C1" w:rsidRDefault="000C29C1" w:rsidP="000C29C1">
      <w:pPr>
        <w:rPr>
          <w:sz w:val="28"/>
          <w:szCs w:val="28"/>
        </w:rPr>
      </w:pPr>
      <w:r w:rsidRPr="000C29C1">
        <w:rPr>
          <w:sz w:val="28"/>
          <w:szCs w:val="28"/>
        </w:rPr>
        <w:t>Ожидаемый результат:</w:t>
      </w:r>
    </w:p>
    <w:p w:rsidR="000C29C1" w:rsidRPr="000C29C1" w:rsidRDefault="000C29C1" w:rsidP="000C29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9C1">
        <w:rPr>
          <w:sz w:val="28"/>
          <w:szCs w:val="28"/>
        </w:rPr>
        <w:t xml:space="preserve">Формирование </w:t>
      </w:r>
      <w:proofErr w:type="spellStart"/>
      <w:r w:rsidRPr="000C29C1">
        <w:rPr>
          <w:sz w:val="28"/>
          <w:szCs w:val="28"/>
        </w:rPr>
        <w:t>деятельностной</w:t>
      </w:r>
      <w:proofErr w:type="spellEnd"/>
      <w:r w:rsidRPr="000C29C1">
        <w:rPr>
          <w:sz w:val="28"/>
          <w:szCs w:val="28"/>
        </w:rPr>
        <w:t xml:space="preserve"> компетентности</w:t>
      </w:r>
    </w:p>
    <w:p w:rsidR="000C29C1" w:rsidRPr="000C29C1" w:rsidRDefault="000C29C1" w:rsidP="000C29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9C1">
        <w:rPr>
          <w:sz w:val="28"/>
          <w:szCs w:val="28"/>
        </w:rPr>
        <w:t xml:space="preserve">Умение работать в технике </w:t>
      </w:r>
      <w:r w:rsidR="00586B83">
        <w:rPr>
          <w:sz w:val="28"/>
          <w:szCs w:val="28"/>
        </w:rPr>
        <w:t>«</w:t>
      </w:r>
      <w:proofErr w:type="spellStart"/>
      <w:r w:rsidRPr="000C29C1">
        <w:rPr>
          <w:sz w:val="28"/>
          <w:szCs w:val="28"/>
        </w:rPr>
        <w:t>изонить</w:t>
      </w:r>
      <w:proofErr w:type="spellEnd"/>
      <w:r w:rsidR="00586B83">
        <w:rPr>
          <w:sz w:val="28"/>
          <w:szCs w:val="28"/>
        </w:rPr>
        <w:t>»</w:t>
      </w:r>
    </w:p>
    <w:p w:rsidR="000C29C1" w:rsidRPr="000C29C1" w:rsidRDefault="000C29C1" w:rsidP="000C29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9C1">
        <w:rPr>
          <w:sz w:val="28"/>
          <w:szCs w:val="28"/>
        </w:rPr>
        <w:t>Умение подбирать цвет нити к фону</w:t>
      </w:r>
    </w:p>
    <w:p w:rsidR="000C29C1" w:rsidRPr="000C29C1" w:rsidRDefault="000C29C1" w:rsidP="000C29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9C1">
        <w:rPr>
          <w:sz w:val="28"/>
          <w:szCs w:val="28"/>
        </w:rPr>
        <w:t>Умение работать по образцу, трафарету, моделировать на плоскости.</w:t>
      </w:r>
    </w:p>
    <w:sectPr w:rsidR="000C29C1" w:rsidRPr="000C29C1" w:rsidSect="005B715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1B2"/>
    <w:multiLevelType w:val="hybridMultilevel"/>
    <w:tmpl w:val="88DCF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56"/>
    <w:rsid w:val="00036647"/>
    <w:rsid w:val="000C29C1"/>
    <w:rsid w:val="001E15BF"/>
    <w:rsid w:val="00586B83"/>
    <w:rsid w:val="005B7156"/>
    <w:rsid w:val="0068560C"/>
    <w:rsid w:val="00A8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dcterms:created xsi:type="dcterms:W3CDTF">2017-09-22T07:41:00Z</dcterms:created>
  <dcterms:modified xsi:type="dcterms:W3CDTF">2017-09-22T08:03:00Z</dcterms:modified>
</cp:coreProperties>
</file>