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6B2" w:rsidRPr="001A13A0" w:rsidRDefault="007716B2" w:rsidP="007716B2">
      <w:pPr>
        <w:ind w:firstLine="708"/>
        <w:jc w:val="both"/>
      </w:pPr>
      <w:r>
        <w:t>Программа «Башмачок</w:t>
      </w:r>
      <w:r w:rsidRPr="001A13A0">
        <w:t xml:space="preserve">» имеет </w:t>
      </w:r>
      <w:r>
        <w:rPr>
          <w:b/>
        </w:rPr>
        <w:t xml:space="preserve">художественную </w:t>
      </w:r>
      <w:r w:rsidRPr="0005211F">
        <w:rPr>
          <w:b/>
        </w:rPr>
        <w:t>направленность</w:t>
      </w:r>
      <w:r w:rsidRPr="001A13A0">
        <w:t xml:space="preserve"> и разработана на основе программы по ритмической пластике для детей «Ритмическая мозаика», рекомендованной Министерством образования Российской Федерации </w:t>
      </w:r>
      <w:smartTag w:uri="urn:schemas-microsoft-com:office:smarttags" w:element="metricconverter">
        <w:smartTagPr>
          <w:attr w:name="ProductID" w:val="2000 г"/>
        </w:smartTagPr>
        <w:r w:rsidRPr="001A13A0">
          <w:t>2000</w:t>
        </w:r>
        <w:r>
          <w:t xml:space="preserve"> </w:t>
        </w:r>
        <w:r w:rsidRPr="001A13A0">
          <w:t>г</w:t>
        </w:r>
      </w:smartTag>
      <w:r w:rsidRPr="001A13A0">
        <w:t xml:space="preserve">. </w:t>
      </w:r>
      <w:r>
        <w:t>в</w:t>
      </w:r>
      <w:r w:rsidRPr="001A13A0">
        <w:t xml:space="preserve">ыпуска – автор Буренина А.И. </w:t>
      </w:r>
    </w:p>
    <w:p w:rsidR="007716B2" w:rsidRPr="001A13A0" w:rsidRDefault="007716B2" w:rsidP="007716B2">
      <w:pPr>
        <w:ind w:firstLine="708"/>
        <w:jc w:val="both"/>
      </w:pPr>
      <w:r w:rsidRPr="001A13A0">
        <w:rPr>
          <w:b/>
        </w:rPr>
        <w:t>Педагогическая целесообразность</w:t>
      </w:r>
      <w:r w:rsidRPr="001A13A0">
        <w:t xml:space="preserve"> программы обусловлена тем, что занятия  по ритмопластике нацелены на общее гармоническое, духовное, культурное и физическое развитие личности ребёнка.</w:t>
      </w:r>
    </w:p>
    <w:p w:rsidR="007716B2" w:rsidRDefault="007716B2" w:rsidP="007716B2">
      <w:pPr>
        <w:ind w:right="29" w:firstLine="709"/>
        <w:jc w:val="both"/>
        <w:rPr>
          <w:color w:val="000000"/>
        </w:rPr>
      </w:pPr>
      <w:r>
        <w:rPr>
          <w:b/>
          <w:color w:val="000000"/>
        </w:rPr>
        <w:t xml:space="preserve">Возраст </w:t>
      </w:r>
      <w:r>
        <w:rPr>
          <w:color w:val="000000"/>
        </w:rPr>
        <w:t>детей, участвующих в реализации данной дополнительной образовательной программы 4-5 лет.</w:t>
      </w:r>
    </w:p>
    <w:p w:rsidR="007716B2" w:rsidRPr="0021249A" w:rsidRDefault="007716B2" w:rsidP="007716B2">
      <w:pPr>
        <w:ind w:right="29" w:firstLine="709"/>
        <w:rPr>
          <w:color w:val="000000"/>
        </w:rPr>
      </w:pPr>
      <w:r>
        <w:rPr>
          <w:b/>
          <w:color w:val="000000"/>
        </w:rPr>
        <w:t xml:space="preserve"> Сроки реализации образовательной программы</w:t>
      </w:r>
      <w:r>
        <w:rPr>
          <w:color w:val="000000"/>
        </w:rPr>
        <w:t xml:space="preserve"> </w:t>
      </w:r>
      <w:r w:rsidRPr="00721FFB">
        <w:t xml:space="preserve">– </w:t>
      </w:r>
      <w:r>
        <w:rPr>
          <w:color w:val="000000"/>
        </w:rPr>
        <w:t>1 год обучения.</w:t>
      </w:r>
    </w:p>
    <w:p w:rsidR="00EA20EF" w:rsidRDefault="007716B2" w:rsidP="007716B2">
      <w:pPr>
        <w:numPr>
          <w:ilvl w:val="0"/>
          <w:numId w:val="1"/>
        </w:numPr>
        <w:tabs>
          <w:tab w:val="clear" w:pos="720"/>
          <w:tab w:val="num" w:pos="360"/>
          <w:tab w:val="num" w:pos="900"/>
        </w:tabs>
        <w:ind w:right="29" w:firstLine="708"/>
        <w:jc w:val="both"/>
        <w:rPr>
          <w:color w:val="000000"/>
        </w:rPr>
      </w:pPr>
      <w:r w:rsidRPr="00EA20EF">
        <w:rPr>
          <w:color w:val="000000"/>
        </w:rPr>
        <w:t xml:space="preserve">1 год обучения – 2 часа в неделю – 58 </w:t>
      </w:r>
      <w:proofErr w:type="gramStart"/>
      <w:r w:rsidRPr="00EA20EF">
        <w:rPr>
          <w:color w:val="000000"/>
        </w:rPr>
        <w:t>учебных</w:t>
      </w:r>
      <w:proofErr w:type="gramEnd"/>
      <w:r w:rsidRPr="00EA20EF">
        <w:rPr>
          <w:color w:val="000000"/>
        </w:rPr>
        <w:t xml:space="preserve"> часа в год. </w:t>
      </w:r>
    </w:p>
    <w:p w:rsidR="007716B2" w:rsidRPr="00EA20EF" w:rsidRDefault="007716B2" w:rsidP="00EA20EF">
      <w:pPr>
        <w:tabs>
          <w:tab w:val="num" w:pos="900"/>
        </w:tabs>
        <w:ind w:right="29"/>
        <w:jc w:val="both"/>
        <w:rPr>
          <w:color w:val="000000"/>
        </w:rPr>
      </w:pPr>
      <w:r w:rsidRPr="00EA20EF">
        <w:rPr>
          <w:b/>
          <w:color w:val="000000"/>
        </w:rPr>
        <w:t xml:space="preserve">Форма и режим занятий. </w:t>
      </w:r>
      <w:r w:rsidRPr="00EA20EF">
        <w:rPr>
          <w:color w:val="000000"/>
        </w:rPr>
        <w:t>Содержание программы ориентировано на добровольные одновозрастные группы детей:</w:t>
      </w:r>
    </w:p>
    <w:p w:rsidR="007716B2" w:rsidRDefault="007716B2" w:rsidP="007716B2">
      <w:pPr>
        <w:ind w:right="29"/>
        <w:rPr>
          <w:color w:val="000000"/>
        </w:rPr>
      </w:pPr>
      <w:r>
        <w:rPr>
          <w:color w:val="000000"/>
        </w:rPr>
        <w:t>1 год обучения – наполняемость до 15 человек.</w:t>
      </w:r>
    </w:p>
    <w:p w:rsidR="007716B2" w:rsidRPr="00C63246" w:rsidRDefault="007716B2" w:rsidP="007716B2">
      <w:pPr>
        <w:ind w:firstLine="540"/>
        <w:rPr>
          <w:color w:val="000000"/>
        </w:rPr>
      </w:pPr>
      <w:r>
        <w:rPr>
          <w:color w:val="000000"/>
        </w:rPr>
        <w:t xml:space="preserve">Ведущей формой организации обучения является </w:t>
      </w:r>
      <w:proofErr w:type="gramStart"/>
      <w:r>
        <w:rPr>
          <w:b/>
          <w:color w:val="000000"/>
        </w:rPr>
        <w:t>групповая</w:t>
      </w:r>
      <w:proofErr w:type="gramEnd"/>
      <w:r>
        <w:rPr>
          <w:b/>
          <w:color w:val="000000"/>
        </w:rPr>
        <w:t xml:space="preserve">. </w:t>
      </w:r>
    </w:p>
    <w:p w:rsidR="007716B2" w:rsidRDefault="007716B2" w:rsidP="007716B2">
      <w:pPr>
        <w:jc w:val="both"/>
      </w:pPr>
      <w:r>
        <w:t>Наряду с групповой формой работы осуществляется индивидуализация процесса обучения и применение дифференцированного подхода к детям.</w:t>
      </w:r>
    </w:p>
    <w:p w:rsidR="007716B2" w:rsidRDefault="007716B2" w:rsidP="007716B2">
      <w:pPr>
        <w:jc w:val="both"/>
      </w:pPr>
    </w:p>
    <w:p w:rsidR="007716B2" w:rsidRPr="00886BEE" w:rsidRDefault="007716B2" w:rsidP="007716B2">
      <w:pPr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>I</w:t>
      </w:r>
      <w:r>
        <w:rPr>
          <w:b/>
          <w:bCs/>
          <w:color w:val="000000"/>
        </w:rPr>
        <w:t xml:space="preserve"> ГОД ОБУЧЕНИЯ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1"/>
        <w:gridCol w:w="5314"/>
        <w:gridCol w:w="1103"/>
        <w:gridCol w:w="1260"/>
        <w:gridCol w:w="1260"/>
      </w:tblGrid>
      <w:tr w:rsidR="007716B2" w:rsidTr="00523A3D">
        <w:trPr>
          <w:trHeight w:val="271"/>
        </w:trPr>
        <w:tc>
          <w:tcPr>
            <w:tcW w:w="531" w:type="dxa"/>
            <w:vMerge w:val="restart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</w:p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 w:rsidRPr="00950735">
              <w:rPr>
                <w:color w:val="000000"/>
              </w:rPr>
              <w:t>№</w:t>
            </w:r>
          </w:p>
        </w:tc>
        <w:tc>
          <w:tcPr>
            <w:tcW w:w="5314" w:type="dxa"/>
            <w:vMerge w:val="restart"/>
            <w:vAlign w:val="center"/>
          </w:tcPr>
          <w:p w:rsidR="007716B2" w:rsidRPr="00CC2E31" w:rsidRDefault="007716B2" w:rsidP="00523A3D">
            <w:pPr>
              <w:jc w:val="center"/>
              <w:rPr>
                <w:b/>
                <w:color w:val="000000"/>
              </w:rPr>
            </w:pPr>
            <w:r w:rsidRPr="00CC2E31">
              <w:rPr>
                <w:b/>
                <w:color w:val="000000"/>
              </w:rPr>
              <w:t>Название темы</w:t>
            </w:r>
          </w:p>
        </w:tc>
        <w:tc>
          <w:tcPr>
            <w:tcW w:w="3623" w:type="dxa"/>
            <w:gridSpan w:val="3"/>
            <w:vAlign w:val="center"/>
          </w:tcPr>
          <w:p w:rsidR="007716B2" w:rsidRPr="00950735" w:rsidRDefault="007716B2" w:rsidP="00523A3D">
            <w:pPr>
              <w:jc w:val="center"/>
              <w:rPr>
                <w:b/>
                <w:color w:val="000000"/>
              </w:rPr>
            </w:pPr>
            <w:r w:rsidRPr="00950735">
              <w:rPr>
                <w:b/>
                <w:color w:val="000000"/>
              </w:rPr>
              <w:t>Количество часов</w:t>
            </w:r>
          </w:p>
        </w:tc>
      </w:tr>
      <w:tr w:rsidR="007716B2" w:rsidTr="00523A3D">
        <w:trPr>
          <w:trHeight w:val="843"/>
        </w:trPr>
        <w:tc>
          <w:tcPr>
            <w:tcW w:w="531" w:type="dxa"/>
            <w:vMerge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314" w:type="dxa"/>
            <w:vMerge/>
            <w:vAlign w:val="center"/>
          </w:tcPr>
          <w:p w:rsidR="007716B2" w:rsidRPr="00950735" w:rsidRDefault="007716B2" w:rsidP="00523A3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b/>
                <w:color w:val="000000"/>
              </w:rPr>
            </w:pPr>
            <w:r w:rsidRPr="00950735">
              <w:rPr>
                <w:b/>
                <w:color w:val="000000"/>
              </w:rPr>
              <w:t>Всего часов</w:t>
            </w:r>
          </w:p>
        </w:tc>
        <w:tc>
          <w:tcPr>
            <w:tcW w:w="1260" w:type="dxa"/>
            <w:vAlign w:val="center"/>
          </w:tcPr>
          <w:p w:rsidR="007716B2" w:rsidRDefault="007716B2" w:rsidP="00523A3D">
            <w:pPr>
              <w:jc w:val="center"/>
              <w:rPr>
                <w:b/>
                <w:color w:val="000000"/>
              </w:rPr>
            </w:pPr>
            <w:proofErr w:type="spellStart"/>
            <w:r w:rsidRPr="005405BB">
              <w:rPr>
                <w:b/>
                <w:color w:val="000000"/>
              </w:rPr>
              <w:t>Теорети</w:t>
            </w:r>
            <w:proofErr w:type="spellEnd"/>
          </w:p>
          <w:p w:rsidR="007716B2" w:rsidRPr="005405BB" w:rsidRDefault="007716B2" w:rsidP="00523A3D">
            <w:pPr>
              <w:jc w:val="center"/>
              <w:rPr>
                <w:b/>
                <w:color w:val="000000"/>
              </w:rPr>
            </w:pPr>
            <w:proofErr w:type="spellStart"/>
            <w:r w:rsidRPr="005405BB">
              <w:rPr>
                <w:b/>
                <w:color w:val="000000"/>
              </w:rPr>
              <w:t>ческие</w:t>
            </w:r>
            <w:proofErr w:type="spellEnd"/>
          </w:p>
          <w:p w:rsidR="007716B2" w:rsidRPr="005405BB" w:rsidRDefault="007716B2" w:rsidP="00523A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405BB">
              <w:rPr>
                <w:b/>
                <w:color w:val="000000"/>
              </w:rPr>
              <w:t>занятия</w:t>
            </w:r>
          </w:p>
        </w:tc>
        <w:tc>
          <w:tcPr>
            <w:tcW w:w="1260" w:type="dxa"/>
            <w:vAlign w:val="center"/>
          </w:tcPr>
          <w:p w:rsidR="007716B2" w:rsidRPr="005405BB" w:rsidRDefault="007716B2" w:rsidP="00523A3D">
            <w:pPr>
              <w:rPr>
                <w:b/>
                <w:color w:val="000000"/>
              </w:rPr>
            </w:pPr>
            <w:proofErr w:type="spellStart"/>
            <w:r w:rsidRPr="005405BB">
              <w:rPr>
                <w:b/>
                <w:color w:val="000000"/>
              </w:rPr>
              <w:t>Практи</w:t>
            </w:r>
            <w:proofErr w:type="spellEnd"/>
          </w:p>
          <w:p w:rsidR="007716B2" w:rsidRPr="005405BB" w:rsidRDefault="007716B2" w:rsidP="00523A3D">
            <w:pPr>
              <w:rPr>
                <w:b/>
                <w:color w:val="000000"/>
              </w:rPr>
            </w:pPr>
            <w:proofErr w:type="spellStart"/>
            <w:r w:rsidRPr="005405BB">
              <w:rPr>
                <w:b/>
                <w:color w:val="000000"/>
              </w:rPr>
              <w:t>ческие</w:t>
            </w:r>
            <w:proofErr w:type="spellEnd"/>
          </w:p>
          <w:p w:rsidR="007716B2" w:rsidRPr="005405BB" w:rsidRDefault="007716B2" w:rsidP="00523A3D">
            <w:pPr>
              <w:rPr>
                <w:b/>
                <w:color w:val="000000"/>
                <w:sz w:val="28"/>
                <w:szCs w:val="28"/>
              </w:rPr>
            </w:pPr>
            <w:r w:rsidRPr="005405BB">
              <w:rPr>
                <w:b/>
                <w:color w:val="000000"/>
              </w:rPr>
              <w:t>занятия</w:t>
            </w:r>
          </w:p>
        </w:tc>
      </w:tr>
      <w:tr w:rsidR="007716B2" w:rsidTr="00523A3D">
        <w:trPr>
          <w:trHeight w:val="452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 w:rsidRPr="00950735">
              <w:rPr>
                <w:color w:val="000000"/>
              </w:rPr>
              <w:t>1.</w:t>
            </w:r>
          </w:p>
        </w:tc>
        <w:tc>
          <w:tcPr>
            <w:tcW w:w="5314" w:type="dxa"/>
          </w:tcPr>
          <w:p w:rsidR="007716B2" w:rsidRPr="000A6258" w:rsidRDefault="007716B2" w:rsidP="00523A3D">
            <w:r>
              <w:t xml:space="preserve">Музыка и движение. 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716B2" w:rsidTr="00523A3D">
        <w:trPr>
          <w:trHeight w:val="406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 w:rsidRPr="00950735">
              <w:rPr>
                <w:color w:val="000000"/>
              </w:rPr>
              <w:t>2.</w:t>
            </w:r>
          </w:p>
        </w:tc>
        <w:tc>
          <w:tcPr>
            <w:tcW w:w="5314" w:type="dxa"/>
          </w:tcPr>
          <w:p w:rsidR="007716B2" w:rsidRPr="00886BEE" w:rsidRDefault="007716B2" w:rsidP="00523A3D">
            <w:r w:rsidRPr="00886BEE">
              <w:t>Настроение в музыке.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16B2" w:rsidTr="00523A3D">
        <w:trPr>
          <w:trHeight w:val="421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 w:rsidRPr="00950735">
              <w:rPr>
                <w:color w:val="000000"/>
              </w:rPr>
              <w:t>3.</w:t>
            </w:r>
          </w:p>
        </w:tc>
        <w:tc>
          <w:tcPr>
            <w:tcW w:w="5314" w:type="dxa"/>
          </w:tcPr>
          <w:p w:rsidR="007716B2" w:rsidRPr="00886BEE" w:rsidRDefault="007716B2" w:rsidP="00523A3D">
            <w:r w:rsidRPr="00886BEE">
              <w:t>Выразительность в движении.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716B2" w:rsidTr="00523A3D">
        <w:trPr>
          <w:trHeight w:val="421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14" w:type="dxa"/>
          </w:tcPr>
          <w:p w:rsidR="007716B2" w:rsidRPr="00886BEE" w:rsidRDefault="007716B2" w:rsidP="00523A3D">
            <w:r w:rsidRPr="00886BEE">
              <w:t>Темп.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716B2" w:rsidTr="00523A3D">
        <w:trPr>
          <w:trHeight w:val="406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314" w:type="dxa"/>
          </w:tcPr>
          <w:p w:rsidR="007716B2" w:rsidRPr="00886BEE" w:rsidRDefault="007716B2" w:rsidP="00523A3D">
            <w:r w:rsidRPr="00886BEE">
              <w:t>Упражнения на плавность движений.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716B2" w:rsidTr="00523A3D">
        <w:trPr>
          <w:trHeight w:val="421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314" w:type="dxa"/>
          </w:tcPr>
          <w:p w:rsidR="007716B2" w:rsidRPr="00886BEE" w:rsidRDefault="007716B2" w:rsidP="00523A3D">
            <w:r w:rsidRPr="00886BEE">
              <w:t>Образно-игровые движения.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716B2" w:rsidTr="00523A3D">
        <w:trPr>
          <w:trHeight w:val="406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314" w:type="dxa"/>
          </w:tcPr>
          <w:p w:rsidR="007716B2" w:rsidRPr="00886BEE" w:rsidRDefault="007716B2" w:rsidP="00523A3D">
            <w:r w:rsidRPr="00886BEE">
              <w:t>Танцевальные движения.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716B2" w:rsidTr="00523A3D">
        <w:trPr>
          <w:trHeight w:val="421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314" w:type="dxa"/>
          </w:tcPr>
          <w:p w:rsidR="007716B2" w:rsidRPr="00886BEE" w:rsidRDefault="007716B2" w:rsidP="00523A3D">
            <w:r w:rsidRPr="00886BEE">
              <w:t xml:space="preserve">Ориентация в пространстве. 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16B2" w:rsidTr="00523A3D">
        <w:trPr>
          <w:trHeight w:val="406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314" w:type="dxa"/>
          </w:tcPr>
          <w:p w:rsidR="007716B2" w:rsidRPr="00886BEE" w:rsidRDefault="007716B2" w:rsidP="00523A3D">
            <w:r w:rsidRPr="00886BEE">
              <w:t>Имитация движений.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716B2" w:rsidTr="00523A3D">
        <w:trPr>
          <w:trHeight w:val="421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314" w:type="dxa"/>
          </w:tcPr>
          <w:p w:rsidR="007716B2" w:rsidRPr="00886BEE" w:rsidRDefault="007716B2" w:rsidP="00523A3D">
            <w:r w:rsidRPr="00886BEE">
              <w:t>Движения и образ.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716B2" w:rsidTr="00523A3D">
        <w:trPr>
          <w:trHeight w:val="406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314" w:type="dxa"/>
          </w:tcPr>
          <w:p w:rsidR="007716B2" w:rsidRPr="00886BEE" w:rsidRDefault="007716B2" w:rsidP="00523A3D">
            <w:r w:rsidRPr="00886BEE">
              <w:t>Упражнения на развитие выразительности и эмоций.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716B2" w:rsidTr="00523A3D">
        <w:trPr>
          <w:trHeight w:val="421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314" w:type="dxa"/>
          </w:tcPr>
          <w:p w:rsidR="007716B2" w:rsidRPr="00886BEE" w:rsidRDefault="007716B2" w:rsidP="00523A3D">
            <w:r w:rsidRPr="00886BEE">
              <w:t>Фантазирование.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7716B2" w:rsidTr="00523A3D">
        <w:trPr>
          <w:trHeight w:val="259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5314" w:type="dxa"/>
          </w:tcPr>
          <w:p w:rsidR="007716B2" w:rsidRPr="00950735" w:rsidRDefault="007716B2" w:rsidP="00523A3D">
            <w:pPr>
              <w:rPr>
                <w:color w:val="000000"/>
              </w:rPr>
            </w:pPr>
            <w:r>
              <w:t>Тренировка подвижности.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716B2" w:rsidTr="00523A3D">
        <w:trPr>
          <w:trHeight w:val="406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5314" w:type="dxa"/>
          </w:tcPr>
          <w:p w:rsidR="007716B2" w:rsidRPr="0072384F" w:rsidRDefault="007716B2" w:rsidP="00523A3D">
            <w:r>
              <w:t>Настроение. Музыка</w:t>
            </w:r>
            <w:proofErr w:type="gramStart"/>
            <w:r>
              <w:t xml:space="preserve"> .</w:t>
            </w:r>
            <w:proofErr w:type="gramEnd"/>
            <w:r>
              <w:t xml:space="preserve"> Движение.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7716B2" w:rsidTr="00523A3D">
        <w:trPr>
          <w:trHeight w:val="421"/>
        </w:trPr>
        <w:tc>
          <w:tcPr>
            <w:tcW w:w="531" w:type="dxa"/>
            <w:vAlign w:val="center"/>
          </w:tcPr>
          <w:p w:rsidR="007716B2" w:rsidRPr="00950735" w:rsidRDefault="007716B2" w:rsidP="00523A3D">
            <w:pPr>
              <w:spacing w:line="36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</w:t>
            </w:r>
          </w:p>
        </w:tc>
        <w:tc>
          <w:tcPr>
            <w:tcW w:w="5314" w:type="dxa"/>
          </w:tcPr>
          <w:p w:rsidR="007716B2" w:rsidRPr="00950735" w:rsidRDefault="007716B2" w:rsidP="00523A3D">
            <w:pPr>
              <w:rPr>
                <w:color w:val="000000"/>
              </w:rPr>
            </w:pPr>
            <w:r>
              <w:t>Упражнения на развитие внимания, координации.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716B2" w:rsidTr="00523A3D">
        <w:trPr>
          <w:trHeight w:val="421"/>
        </w:trPr>
        <w:tc>
          <w:tcPr>
            <w:tcW w:w="531" w:type="dxa"/>
          </w:tcPr>
          <w:p w:rsidR="007716B2" w:rsidRPr="00950735" w:rsidRDefault="007716B2" w:rsidP="00523A3D">
            <w:pPr>
              <w:spacing w:line="360" w:lineRule="auto"/>
              <w:rPr>
                <w:color w:val="000000"/>
              </w:rPr>
            </w:pPr>
          </w:p>
        </w:tc>
        <w:tc>
          <w:tcPr>
            <w:tcW w:w="5314" w:type="dxa"/>
            <w:vAlign w:val="center"/>
          </w:tcPr>
          <w:p w:rsidR="007716B2" w:rsidRPr="00950735" w:rsidRDefault="007716B2" w:rsidP="00523A3D">
            <w:pPr>
              <w:jc w:val="center"/>
              <w:rPr>
                <w:b/>
                <w:color w:val="000000"/>
              </w:rPr>
            </w:pPr>
            <w:r w:rsidRPr="00950735">
              <w:rPr>
                <w:b/>
                <w:color w:val="000000"/>
              </w:rPr>
              <w:t>Итого</w:t>
            </w:r>
          </w:p>
        </w:tc>
        <w:tc>
          <w:tcPr>
            <w:tcW w:w="1103" w:type="dxa"/>
            <w:vAlign w:val="center"/>
          </w:tcPr>
          <w:p w:rsidR="007716B2" w:rsidRPr="00950735" w:rsidRDefault="007716B2" w:rsidP="00523A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260" w:type="dxa"/>
            <w:vAlign w:val="center"/>
          </w:tcPr>
          <w:p w:rsidR="007716B2" w:rsidRPr="00950735" w:rsidRDefault="007716B2" w:rsidP="00523A3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</w:t>
            </w:r>
          </w:p>
        </w:tc>
      </w:tr>
    </w:tbl>
    <w:p w:rsidR="007716B2" w:rsidRDefault="007716B2" w:rsidP="007716B2">
      <w:pPr>
        <w:shd w:val="clear" w:color="auto" w:fill="FFFFFF"/>
        <w:ind w:right="29"/>
        <w:rPr>
          <w:b/>
          <w:bCs/>
          <w:color w:val="000000"/>
        </w:rPr>
      </w:pPr>
    </w:p>
    <w:p w:rsidR="007716B2" w:rsidRDefault="007716B2" w:rsidP="007716B2">
      <w:pPr>
        <w:jc w:val="center"/>
        <w:rPr>
          <w:b/>
          <w:sz w:val="28"/>
          <w:szCs w:val="28"/>
        </w:rPr>
      </w:pPr>
    </w:p>
    <w:p w:rsidR="007716B2" w:rsidRDefault="007716B2" w:rsidP="007716B2">
      <w:pPr>
        <w:jc w:val="center"/>
        <w:rPr>
          <w:b/>
          <w:sz w:val="28"/>
          <w:szCs w:val="28"/>
        </w:rPr>
      </w:pPr>
    </w:p>
    <w:p w:rsidR="007716B2" w:rsidRDefault="007716B2" w:rsidP="007716B2">
      <w:pPr>
        <w:jc w:val="center"/>
        <w:rPr>
          <w:b/>
          <w:sz w:val="28"/>
          <w:szCs w:val="28"/>
        </w:rPr>
      </w:pPr>
    </w:p>
    <w:p w:rsidR="007716B2" w:rsidRPr="00721FFB" w:rsidRDefault="007716B2" w:rsidP="007716B2">
      <w:pPr>
        <w:jc w:val="center"/>
        <w:rPr>
          <w:b/>
          <w:sz w:val="28"/>
          <w:szCs w:val="28"/>
        </w:rPr>
      </w:pPr>
      <w:r w:rsidRPr="00721FFB">
        <w:rPr>
          <w:b/>
          <w:sz w:val="28"/>
          <w:szCs w:val="28"/>
        </w:rPr>
        <w:lastRenderedPageBreak/>
        <w:t>СОДЕРЖАНИЕ</w:t>
      </w:r>
    </w:p>
    <w:p w:rsidR="007716B2" w:rsidRPr="00727404" w:rsidRDefault="007716B2" w:rsidP="007716B2">
      <w:pPr>
        <w:jc w:val="center"/>
        <w:rPr>
          <w:b/>
          <w:sz w:val="16"/>
          <w:szCs w:val="16"/>
        </w:rPr>
      </w:pPr>
    </w:p>
    <w:p w:rsidR="007716B2" w:rsidRPr="00721FFB" w:rsidRDefault="007716B2" w:rsidP="007716B2">
      <w:pPr>
        <w:tabs>
          <w:tab w:val="left" w:pos="900"/>
        </w:tabs>
        <w:ind w:firstLine="708"/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 w:rsidRPr="00721FFB">
        <w:rPr>
          <w:b/>
          <w:sz w:val="28"/>
          <w:szCs w:val="28"/>
        </w:rPr>
        <w:t xml:space="preserve"> ГОД ОБУЧЕНИЯ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Тема 1. Музыка и движение. </w:t>
      </w:r>
      <w:r w:rsidRPr="00721FFB">
        <w:t>(4 часа)</w:t>
      </w:r>
    </w:p>
    <w:p w:rsidR="007716B2" w:rsidRPr="000F736E" w:rsidRDefault="007716B2" w:rsidP="007716B2">
      <w:pPr>
        <w:jc w:val="both"/>
      </w:pPr>
      <w:r w:rsidRPr="00721FFB">
        <w:rPr>
          <w:b/>
        </w:rPr>
        <w:t xml:space="preserve">Теория: </w:t>
      </w:r>
      <w:r w:rsidRPr="00721FFB">
        <w:t>беседа о влиянии музыки на образ и движение</w:t>
      </w:r>
      <w:r>
        <w:t>. (2 часа)</w:t>
      </w:r>
    </w:p>
    <w:p w:rsidR="007716B2" w:rsidRPr="000F736E" w:rsidRDefault="007716B2" w:rsidP="007716B2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развитие способности передавать в пластике музыкальные образы через разучивание танца «Кораблики» и выполнение упражнения «Марш».</w:t>
      </w:r>
      <w:r>
        <w:t xml:space="preserve"> (2 часа)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Тема 2. Настроение в музыке. </w:t>
      </w:r>
      <w:r>
        <w:t>(4 часа</w:t>
      </w:r>
      <w:r w:rsidRPr="00721FFB">
        <w:t>)</w:t>
      </w:r>
    </w:p>
    <w:p w:rsidR="007716B2" w:rsidRPr="000F736E" w:rsidRDefault="007716B2" w:rsidP="007716B2">
      <w:pPr>
        <w:jc w:val="both"/>
      </w:pPr>
      <w:r w:rsidRPr="00721FFB">
        <w:rPr>
          <w:b/>
        </w:rPr>
        <w:t>Теория:</w:t>
      </w:r>
      <w:r w:rsidRPr="00721FFB">
        <w:t xml:space="preserve"> развитие умения передавать в движении разнообразный характер музыки, различные оттенки настроений</w:t>
      </w:r>
      <w:r>
        <w:t xml:space="preserve"> (1 час</w:t>
      </w:r>
      <w:r w:rsidRPr="00721FFB">
        <w:t>)</w:t>
      </w:r>
    </w:p>
    <w:p w:rsidR="007716B2" w:rsidRPr="000F736E" w:rsidRDefault="007716B2" w:rsidP="007716B2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развитие музыкальности и умения выражать в движении характер музыки через выполнение композиции «Красная Шапочка»</w:t>
      </w:r>
      <w:r w:rsidRPr="000F736E">
        <w:t xml:space="preserve"> </w:t>
      </w:r>
      <w:r>
        <w:t>(3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Тема 3. Выразительность движений. </w:t>
      </w:r>
      <w:r w:rsidRPr="00721FFB">
        <w:t>(6 часов)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Теория: </w:t>
      </w:r>
      <w:r w:rsidRPr="00721FFB">
        <w:t>развитие умения отображать основные движения музыкальной выразительности, передавать контрасты и тонкие нюансы</w:t>
      </w:r>
      <w:r>
        <w:t>(2 часа</w:t>
      </w:r>
      <w:r w:rsidRPr="00721FFB">
        <w:t>)</w:t>
      </w:r>
    </w:p>
    <w:p w:rsidR="007716B2" w:rsidRPr="000F736E" w:rsidRDefault="007716B2" w:rsidP="007716B2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развитие выразительности движений че</w:t>
      </w:r>
      <w:r>
        <w:t>рез произведение «Кот Леопольд»</w:t>
      </w:r>
      <w:r w:rsidRPr="000F736E">
        <w:t xml:space="preserve"> </w:t>
      </w:r>
      <w:r>
        <w:t>(4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Тема 4. Темп. </w:t>
      </w:r>
      <w:r w:rsidRPr="00721FFB">
        <w:t>(4 часа)</w:t>
      </w:r>
    </w:p>
    <w:p w:rsidR="007716B2" w:rsidRPr="000F736E" w:rsidRDefault="007716B2" w:rsidP="007716B2">
      <w:pPr>
        <w:jc w:val="both"/>
      </w:pPr>
      <w:r w:rsidRPr="00721FFB">
        <w:rPr>
          <w:b/>
        </w:rPr>
        <w:t xml:space="preserve">Теория: </w:t>
      </w:r>
      <w:r w:rsidRPr="00721FFB">
        <w:t>развитие умения передавать основные средства музыкальной выразительности: разнообразный темп, а также ускорение и замедление</w:t>
      </w:r>
      <w:r>
        <w:t xml:space="preserve"> (2 часа</w:t>
      </w:r>
      <w:r w:rsidRPr="00721FFB">
        <w:t>)</w:t>
      </w:r>
    </w:p>
    <w:p w:rsidR="007716B2" w:rsidRPr="000F736E" w:rsidRDefault="007716B2" w:rsidP="007716B2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развитие музыкальности, умения выражать в движении темп и характер музыки. Упражнения «Поросята», «Мячик»</w:t>
      </w:r>
      <w:r w:rsidRPr="000F736E">
        <w:t xml:space="preserve"> </w:t>
      </w:r>
      <w:r>
        <w:t>(2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Тема 5. Упражнения на плавность движений. </w:t>
      </w:r>
      <w:r w:rsidRPr="00721FFB">
        <w:t>(4 часа)</w:t>
      </w:r>
    </w:p>
    <w:p w:rsidR="007716B2" w:rsidRPr="00C95C1A" w:rsidRDefault="007716B2" w:rsidP="007716B2">
      <w:pPr>
        <w:jc w:val="both"/>
      </w:pPr>
      <w:r w:rsidRPr="00721FFB">
        <w:rPr>
          <w:b/>
        </w:rPr>
        <w:t>Теория:</w:t>
      </w:r>
      <w:r w:rsidRPr="00721FFB">
        <w:t xml:space="preserve"> развитие мягкости, плавности движений, формирование навыка выразительной пластики, воображения</w:t>
      </w:r>
      <w:r>
        <w:t xml:space="preserve"> (2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развитие способности передавать в движении музыкальный образ через разучивание танца «Волшебный цветок»</w:t>
      </w:r>
      <w:r w:rsidRPr="00C95C1A">
        <w:t xml:space="preserve"> </w:t>
      </w:r>
      <w:r>
        <w:t>(2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Тема 6. Образно-игровые движения. </w:t>
      </w:r>
      <w:r>
        <w:t>(3</w:t>
      </w:r>
      <w:r w:rsidRPr="00721FFB">
        <w:t xml:space="preserve"> часа)</w:t>
      </w:r>
    </w:p>
    <w:p w:rsidR="007716B2" w:rsidRPr="00C95C1A" w:rsidRDefault="007716B2" w:rsidP="007716B2">
      <w:pPr>
        <w:jc w:val="both"/>
      </w:pPr>
      <w:r w:rsidRPr="00721FFB">
        <w:rPr>
          <w:b/>
        </w:rPr>
        <w:t xml:space="preserve">Теория: </w:t>
      </w:r>
      <w:r w:rsidRPr="00721FFB">
        <w:t>беседа о влиянии музыки на образ и движение</w:t>
      </w:r>
      <w:r>
        <w:t xml:space="preserve"> (1 час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развитие способности передавать в пластике музыкальный образ че</w:t>
      </w:r>
      <w:r>
        <w:t>рез разучивание танца «Антошка»</w:t>
      </w:r>
      <w:r w:rsidRPr="00C95C1A">
        <w:t xml:space="preserve"> </w:t>
      </w:r>
      <w:r>
        <w:t>(2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Тема 7. Танцевальные движения. </w:t>
      </w:r>
      <w:r w:rsidRPr="00721FFB">
        <w:t>(6 часов)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Теория: </w:t>
      </w:r>
      <w:r w:rsidRPr="00721FFB">
        <w:t>беседа о танце. Знакомство с элементами и движениями русской народной пляски</w:t>
      </w:r>
      <w:r>
        <w:t xml:space="preserve"> (2 часа</w:t>
      </w:r>
      <w:r w:rsidRPr="00721FFB">
        <w:t>)</w:t>
      </w:r>
    </w:p>
    <w:p w:rsidR="007716B2" w:rsidRPr="00C95C1A" w:rsidRDefault="007716B2" w:rsidP="007716B2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разучивание элементов русской народной пляски</w:t>
      </w:r>
      <w:r>
        <w:t xml:space="preserve"> (4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Тема 8. </w:t>
      </w:r>
      <w:r w:rsidRPr="00721FFB">
        <w:t xml:space="preserve"> </w:t>
      </w:r>
      <w:r w:rsidRPr="00721FFB">
        <w:rPr>
          <w:b/>
        </w:rPr>
        <w:t xml:space="preserve">Ориентация в пространстве. </w:t>
      </w:r>
      <w:r>
        <w:t>(4 часа</w:t>
      </w:r>
      <w:r w:rsidRPr="00721FFB">
        <w:t>)</w:t>
      </w:r>
    </w:p>
    <w:p w:rsidR="007716B2" w:rsidRPr="00C95C1A" w:rsidRDefault="007716B2" w:rsidP="007716B2">
      <w:pPr>
        <w:jc w:val="both"/>
      </w:pPr>
      <w:r w:rsidRPr="00721FFB">
        <w:rPr>
          <w:b/>
        </w:rPr>
        <w:t>Теория:</w:t>
      </w:r>
      <w:r w:rsidRPr="00721FFB">
        <w:t xml:space="preserve"> развитие умения перестраиваться в несколько кругов, в шеренгу. Ходьба змейкой</w:t>
      </w:r>
      <w:r>
        <w:t xml:space="preserve"> (1 час</w:t>
      </w:r>
      <w:r w:rsidRPr="00721FFB">
        <w:t>)</w:t>
      </w:r>
    </w:p>
    <w:p w:rsidR="007716B2" w:rsidRPr="00C95C1A" w:rsidRDefault="007716B2" w:rsidP="007716B2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выполнение упражнения с целью ориентировки в пространстве через композицию «Едем к бабушке в деревню»</w:t>
      </w:r>
      <w:r>
        <w:t xml:space="preserve"> (3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>Тема 9. Имитац</w:t>
      </w:r>
      <w:r>
        <w:rPr>
          <w:b/>
        </w:rPr>
        <w:t>ия движений</w:t>
      </w:r>
      <w:r w:rsidRPr="00721FFB">
        <w:rPr>
          <w:b/>
        </w:rPr>
        <w:t>.</w:t>
      </w:r>
      <w:r w:rsidRPr="00721FFB">
        <w:t xml:space="preserve"> (4 часа)</w:t>
      </w:r>
    </w:p>
    <w:p w:rsidR="007716B2" w:rsidRPr="00C95C1A" w:rsidRDefault="007716B2" w:rsidP="007716B2">
      <w:pPr>
        <w:jc w:val="both"/>
      </w:pPr>
      <w:r w:rsidRPr="00721FFB">
        <w:rPr>
          <w:b/>
        </w:rPr>
        <w:t>Теория:</w:t>
      </w:r>
      <w:r w:rsidRPr="00721FFB">
        <w:t xml:space="preserve"> развитие способности передавать в пластике музыкальный образ, используя имитационные движения</w:t>
      </w:r>
      <w:r>
        <w:t xml:space="preserve"> (2 часа</w:t>
      </w:r>
      <w:r w:rsidRPr="00721FFB">
        <w:t>)</w:t>
      </w:r>
    </w:p>
    <w:p w:rsidR="007716B2" w:rsidRPr="00C95C1A" w:rsidRDefault="007716B2" w:rsidP="007716B2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композиция «Кошка и девочка»</w:t>
      </w:r>
      <w:r>
        <w:t xml:space="preserve"> (2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Тема 10. Движение и образ. </w:t>
      </w:r>
      <w:r w:rsidRPr="00721FFB">
        <w:t>(4 часа)</w:t>
      </w:r>
    </w:p>
    <w:p w:rsidR="007716B2" w:rsidRPr="00C95C1A" w:rsidRDefault="007716B2" w:rsidP="007716B2">
      <w:pPr>
        <w:jc w:val="both"/>
      </w:pPr>
      <w:r w:rsidRPr="00721FFB">
        <w:rPr>
          <w:b/>
        </w:rPr>
        <w:t>Теория:</w:t>
      </w:r>
      <w:r w:rsidRPr="00721FFB">
        <w:t xml:space="preserve"> беседа о вли</w:t>
      </w:r>
      <w:r>
        <w:t>янии музыки на образ и движение (2 часа</w:t>
      </w:r>
      <w:r w:rsidRPr="00721FFB">
        <w:t>)</w:t>
      </w:r>
    </w:p>
    <w:p w:rsidR="007716B2" w:rsidRPr="00C95C1A" w:rsidRDefault="007716B2" w:rsidP="007716B2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развитие способности передавать в пластике музыкальный образ через разучивание танца «Веселая пастушка»</w:t>
      </w:r>
      <w:r>
        <w:t xml:space="preserve"> (2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Тема 11. Упражнение на развитие выразительности и эмоций. </w:t>
      </w:r>
      <w:r w:rsidRPr="00721FFB">
        <w:t>(4 часа)</w:t>
      </w:r>
    </w:p>
    <w:p w:rsidR="007716B2" w:rsidRPr="00C95C1A" w:rsidRDefault="007716B2" w:rsidP="007716B2">
      <w:pPr>
        <w:jc w:val="both"/>
      </w:pPr>
      <w:r w:rsidRPr="00721FFB">
        <w:rPr>
          <w:b/>
        </w:rPr>
        <w:t>Теория:</w:t>
      </w:r>
      <w:r w:rsidRPr="00721FFB">
        <w:t xml:space="preserve"> формирование умения передавать настроение, х</w:t>
      </w:r>
      <w:r>
        <w:t>арактер произведения, состояние (2 часа</w:t>
      </w:r>
      <w:r w:rsidRPr="00721FFB">
        <w:t>)</w:t>
      </w:r>
    </w:p>
    <w:p w:rsidR="007716B2" w:rsidRPr="000F736E" w:rsidRDefault="007716B2" w:rsidP="007716B2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развитие умения чувствовать настроение музыки, понимать состояние образа, переданное в </w:t>
      </w:r>
      <w:r>
        <w:t>произведении «Веселая пастушка» (2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Тема 12. Фантазирование. </w:t>
      </w:r>
      <w:r>
        <w:t>(3</w:t>
      </w:r>
      <w:r w:rsidRPr="00721FFB">
        <w:t xml:space="preserve"> часа)</w:t>
      </w:r>
    </w:p>
    <w:p w:rsidR="007716B2" w:rsidRPr="00C95C1A" w:rsidRDefault="007716B2" w:rsidP="007716B2">
      <w:pPr>
        <w:jc w:val="both"/>
      </w:pPr>
      <w:r w:rsidRPr="00721FFB">
        <w:rPr>
          <w:b/>
        </w:rPr>
        <w:lastRenderedPageBreak/>
        <w:t>Практическое задание:</w:t>
      </w:r>
      <w:r>
        <w:t xml:space="preserve"> Композиция «Кот Леопольд» (3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Тема 13. Тренировка подвижности. </w:t>
      </w:r>
      <w:r w:rsidRPr="00721FFB">
        <w:t>(2 часа)</w:t>
      </w:r>
    </w:p>
    <w:p w:rsidR="007716B2" w:rsidRPr="00C95C1A" w:rsidRDefault="007716B2" w:rsidP="007716B2">
      <w:pPr>
        <w:jc w:val="both"/>
      </w:pPr>
      <w:r w:rsidRPr="00721FFB">
        <w:rPr>
          <w:b/>
        </w:rPr>
        <w:t>Практическое задание:</w:t>
      </w:r>
      <w:r w:rsidRPr="00721FFB">
        <w:t xml:space="preserve"> </w:t>
      </w:r>
      <w:r>
        <w:t>произведения: «Марш», «Антошка» (2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>Тема 14.</w:t>
      </w:r>
      <w:r w:rsidRPr="00721FFB">
        <w:t xml:space="preserve"> </w:t>
      </w:r>
      <w:r w:rsidRPr="00721FFB">
        <w:rPr>
          <w:b/>
        </w:rPr>
        <w:t xml:space="preserve">Настроение. Музыка. Движение. </w:t>
      </w:r>
      <w:r>
        <w:t>(4</w:t>
      </w:r>
      <w:r w:rsidRPr="00721FFB">
        <w:t xml:space="preserve"> часа)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формирование умения исполнять знакомые движения в различных игровых ситуациях под музыку «Песе</w:t>
      </w:r>
      <w:r>
        <w:t>нка о лете», «Веселая пастушка» (4 часа</w:t>
      </w:r>
      <w:r w:rsidRPr="00721FFB">
        <w:t>)</w:t>
      </w:r>
    </w:p>
    <w:p w:rsidR="007716B2" w:rsidRPr="00721FFB" w:rsidRDefault="007716B2" w:rsidP="007716B2">
      <w:pPr>
        <w:jc w:val="both"/>
      </w:pPr>
      <w:r w:rsidRPr="00721FFB">
        <w:rPr>
          <w:b/>
        </w:rPr>
        <w:t>Тема 15. Упражнения на развит</w:t>
      </w:r>
      <w:r>
        <w:rPr>
          <w:b/>
        </w:rPr>
        <w:t>ие внимания, координации</w:t>
      </w:r>
      <w:r w:rsidRPr="00721FFB">
        <w:rPr>
          <w:b/>
        </w:rPr>
        <w:t xml:space="preserve">. </w:t>
      </w:r>
      <w:r w:rsidRPr="00721FFB">
        <w:t>(2 часа)</w:t>
      </w:r>
    </w:p>
    <w:p w:rsidR="007716B2" w:rsidRPr="000F736E" w:rsidRDefault="007716B2" w:rsidP="007716B2">
      <w:pPr>
        <w:jc w:val="both"/>
      </w:pPr>
      <w:r w:rsidRPr="00721FFB">
        <w:rPr>
          <w:b/>
        </w:rPr>
        <w:t xml:space="preserve">Практическое задание: </w:t>
      </w:r>
      <w:r w:rsidRPr="00721FFB">
        <w:t>развитие координации движений, чувства ритма, внимания и памяти чер</w:t>
      </w:r>
      <w:r>
        <w:t>ез композицию «Красная Шапочка» (2 часа</w:t>
      </w:r>
      <w:r w:rsidRPr="00721FFB">
        <w:t>)</w:t>
      </w:r>
    </w:p>
    <w:p w:rsidR="007716B2" w:rsidRDefault="007716B2" w:rsidP="007716B2">
      <w:pPr>
        <w:spacing w:line="360" w:lineRule="auto"/>
        <w:jc w:val="both"/>
        <w:rPr>
          <w:b/>
        </w:rPr>
      </w:pPr>
    </w:p>
    <w:p w:rsidR="00E27FC7" w:rsidRDefault="00E27FC7"/>
    <w:sectPr w:rsidR="00E27FC7" w:rsidSect="007716B2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B21B2"/>
    <w:multiLevelType w:val="hybridMultilevel"/>
    <w:tmpl w:val="63CC1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16B2"/>
    <w:rsid w:val="007716B2"/>
    <w:rsid w:val="00E27FC7"/>
    <w:rsid w:val="00EA20EF"/>
    <w:rsid w:val="00FB6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772</Words>
  <Characters>4406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</cp:lastModifiedBy>
  <cp:revision>4</cp:revision>
  <dcterms:created xsi:type="dcterms:W3CDTF">2017-09-22T06:02:00Z</dcterms:created>
  <dcterms:modified xsi:type="dcterms:W3CDTF">2017-09-22T06:06:00Z</dcterms:modified>
</cp:coreProperties>
</file>